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C3" w:rsidRPr="00503BB6" w:rsidRDefault="0050410C" w:rsidP="0050410C">
      <w:pPr>
        <w:widowControl/>
        <w:rPr>
          <w:b/>
          <w:sz w:val="44"/>
          <w:szCs w:val="44"/>
        </w:rPr>
      </w:pPr>
      <w:r w:rsidRPr="00503BB6">
        <w:rPr>
          <w:rFonts w:hint="eastAsia"/>
          <w:b/>
          <w:sz w:val="44"/>
          <w:szCs w:val="44"/>
        </w:rPr>
        <w:t>IP Telephony in IEEE 802.1x-Enabled MAC Based Network deployment and Co</w:t>
      </w:r>
      <w:r w:rsidR="0060371B" w:rsidRPr="00503BB6">
        <w:rPr>
          <w:rFonts w:hint="eastAsia"/>
          <w:b/>
          <w:sz w:val="44"/>
          <w:szCs w:val="44"/>
        </w:rPr>
        <w:t xml:space="preserve">nfiguration </w:t>
      </w:r>
      <w:r w:rsidR="00EC660C">
        <w:rPr>
          <w:rFonts w:hint="eastAsia"/>
          <w:b/>
          <w:sz w:val="44"/>
          <w:szCs w:val="44"/>
        </w:rPr>
        <w:t>Guide</w:t>
      </w:r>
      <w:r w:rsidR="0060371B" w:rsidRPr="00503BB6">
        <w:rPr>
          <w:rFonts w:hint="eastAsia"/>
          <w:b/>
          <w:sz w:val="44"/>
          <w:szCs w:val="44"/>
        </w:rPr>
        <w:t>(DGS-3420)</w:t>
      </w:r>
    </w:p>
    <w:p w:rsidR="0027114D" w:rsidRDefault="00F655C3">
      <w:r>
        <w:rPr>
          <w:noProof/>
        </w:rPr>
        <w:drawing>
          <wp:inline distT="0" distB="0" distL="0" distR="0">
            <wp:extent cx="5273040" cy="975360"/>
            <wp:effectExtent l="19050" t="19050" r="22860" b="152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9753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03BB6" w:rsidRPr="0057632A" w:rsidRDefault="00A723D5" w:rsidP="00503BB6">
      <w:pPr>
        <w:rPr>
          <w:b/>
          <w:shd w:val="pct15" w:color="auto" w:fill="FFFFFF"/>
        </w:rPr>
      </w:pPr>
      <w:r>
        <w:rPr>
          <w:rFonts w:hint="eastAsia"/>
          <w:b/>
          <w:shd w:val="pct15" w:color="auto" w:fill="FFFFFF"/>
        </w:rPr>
        <w:t>Scenario</w:t>
      </w:r>
      <w:r w:rsidR="00503BB6" w:rsidRPr="0057632A">
        <w:rPr>
          <w:rFonts w:hint="eastAsia"/>
          <w:b/>
          <w:shd w:val="pct15" w:color="auto" w:fill="FFFFFF"/>
        </w:rPr>
        <w:t>:</w:t>
      </w:r>
    </w:p>
    <w:p w:rsidR="00947C04" w:rsidRDefault="00947C04" w:rsidP="00503BB6">
      <w:pPr>
        <w:ind w:leftChars="100" w:left="240"/>
        <w:rPr>
          <w:rFonts w:hint="eastAsia"/>
        </w:rPr>
      </w:pPr>
      <w:r>
        <w:rPr>
          <w:rFonts w:hint="eastAsia"/>
        </w:rPr>
        <w:t xml:space="preserve">Based on our current design, if the device is authenticated via </w:t>
      </w:r>
      <w:r>
        <w:t>“</w:t>
      </w:r>
      <w:r>
        <w:rPr>
          <w:rFonts w:hint="eastAsia"/>
        </w:rPr>
        <w:t>dynamic VLAN assigmen by RADIUS server</w:t>
      </w:r>
      <w:r>
        <w:t>”</w:t>
      </w:r>
      <w:r>
        <w:rPr>
          <w:rFonts w:hint="eastAsia"/>
        </w:rPr>
        <w:t xml:space="preserve"> on specific port, the specific port will be added into </w:t>
      </w:r>
      <w:r w:rsidRPr="00EF5800">
        <w:rPr>
          <w:rFonts w:hint="eastAsia"/>
          <w:b/>
        </w:rPr>
        <w:t xml:space="preserve">untagged member </w:t>
      </w:r>
      <w:r>
        <w:rPr>
          <w:rFonts w:hint="eastAsia"/>
        </w:rPr>
        <w:t xml:space="preserve">of </w:t>
      </w:r>
      <w:r>
        <w:t>“</w:t>
      </w:r>
      <w:r>
        <w:rPr>
          <w:rFonts w:hint="eastAsia"/>
        </w:rPr>
        <w:t>dynamic VLAN assigmen by RADIUS server</w:t>
      </w:r>
      <w:r>
        <w:t>””</w:t>
      </w:r>
      <w:r>
        <w:rPr>
          <w:rFonts w:hint="eastAsia"/>
        </w:rPr>
        <w:t>.</w:t>
      </w:r>
    </w:p>
    <w:p w:rsidR="00EF5800" w:rsidRDefault="00EF5800" w:rsidP="00503BB6">
      <w:pPr>
        <w:ind w:leftChars="100" w:left="240"/>
        <w:rPr>
          <w:rFonts w:hint="eastAsia"/>
        </w:rPr>
      </w:pPr>
      <w:r>
        <w:rPr>
          <w:rFonts w:hint="eastAsia"/>
        </w:rPr>
        <w:t xml:space="preserve">In order </w:t>
      </w:r>
      <w:r w:rsidR="00A723D5">
        <w:rPr>
          <w:rFonts w:hint="eastAsia"/>
        </w:rPr>
        <w:t>for</w:t>
      </w:r>
      <w:r>
        <w:rPr>
          <w:rFonts w:hint="eastAsia"/>
        </w:rPr>
        <w:t xml:space="preserve"> </w:t>
      </w:r>
      <w:r w:rsidR="00A723D5">
        <w:rPr>
          <w:rFonts w:hint="eastAsia"/>
        </w:rPr>
        <w:t xml:space="preserve">the port that </w:t>
      </w:r>
      <w:r>
        <w:rPr>
          <w:rFonts w:hint="eastAsia"/>
        </w:rPr>
        <w:t xml:space="preserve">the authenticated IP Phone </w:t>
      </w:r>
      <w:r w:rsidR="00A723D5">
        <w:rPr>
          <w:rFonts w:hint="eastAsia"/>
        </w:rPr>
        <w:t>is connected to to</w:t>
      </w:r>
      <w:r>
        <w:rPr>
          <w:rFonts w:hint="eastAsia"/>
        </w:rPr>
        <w:t xml:space="preserve"> be added into </w:t>
      </w:r>
      <w:r w:rsidRPr="00A723D5">
        <w:rPr>
          <w:rFonts w:hint="eastAsia"/>
          <w:b/>
        </w:rPr>
        <w:t>tagged</w:t>
      </w:r>
      <w:r>
        <w:rPr>
          <w:rFonts w:hint="eastAsia"/>
        </w:rPr>
        <w:t xml:space="preserve"> member of Voice Domain, user should </w:t>
      </w:r>
      <w:r w:rsidR="00A723D5">
        <w:rPr>
          <w:rFonts w:hint="eastAsia"/>
        </w:rPr>
        <w:t>do the following pre-setting</w:t>
      </w:r>
    </w:p>
    <w:p w:rsidR="00EF5800" w:rsidRDefault="00EF5800" w:rsidP="00EF5800">
      <w:pPr>
        <w:pStyle w:val="a5"/>
        <w:numPr>
          <w:ilvl w:val="0"/>
          <w:numId w:val="2"/>
        </w:numPr>
        <w:ind w:leftChars="0"/>
        <w:rPr>
          <w:rFonts w:hint="eastAsia"/>
        </w:rPr>
      </w:pPr>
      <w:r w:rsidRPr="00EF5800">
        <w:rPr>
          <w:rFonts w:hint="eastAsia"/>
          <w:b/>
        </w:rPr>
        <w:t>manually</w:t>
      </w:r>
      <w:r>
        <w:rPr>
          <w:rFonts w:hint="eastAsia"/>
        </w:rPr>
        <w:t xml:space="preserve"> configure the specifc port(such as port 1) as tagged member port of Voice Domain(VLAN 4) and PVID </w:t>
      </w:r>
      <w:r w:rsidR="00A723D5">
        <w:rPr>
          <w:rFonts w:hint="eastAsia"/>
        </w:rPr>
        <w:t xml:space="preserve">value </w:t>
      </w:r>
      <w:r>
        <w:rPr>
          <w:rFonts w:hint="eastAsia"/>
        </w:rPr>
        <w:t>of the specific port should be the vid of Voice Domain</w:t>
      </w:r>
      <w:r w:rsidR="00A723D5">
        <w:rPr>
          <w:rFonts w:hint="eastAsia"/>
        </w:rPr>
        <w:t xml:space="preserve"> via issuing </w:t>
      </w:r>
      <w:r w:rsidR="00A723D5">
        <w:t>“</w:t>
      </w:r>
      <w:r w:rsidR="00A723D5" w:rsidRPr="00A723D5">
        <w:t>config</w:t>
      </w:r>
      <w:r w:rsidR="00A723D5">
        <w:rPr>
          <w:rFonts w:hint="eastAsia"/>
        </w:rPr>
        <w:t xml:space="preserve"> </w:t>
      </w:r>
      <w:r w:rsidR="00A723D5" w:rsidRPr="00A723D5">
        <w:t>port_vlan 1 pvid 4</w:t>
      </w:r>
      <w:r w:rsidR="00A723D5">
        <w:t>”</w:t>
      </w:r>
      <w:r w:rsidR="00A723D5">
        <w:rPr>
          <w:rFonts w:hint="eastAsia"/>
        </w:rPr>
        <w:t xml:space="preserve"> command</w:t>
      </w:r>
    </w:p>
    <w:p w:rsidR="00EF5800" w:rsidRDefault="00EF5800" w:rsidP="00EF5800">
      <w:pPr>
        <w:pStyle w:val="a5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 xml:space="preserve">For the RDIUS server, it should not dynamically assign VLAN to the </w:t>
      </w:r>
      <w:r w:rsidR="00A723D5">
        <w:rPr>
          <w:rFonts w:hint="eastAsia"/>
        </w:rPr>
        <w:t>IP Phone</w:t>
      </w:r>
      <w:r>
        <w:rPr>
          <w:rFonts w:hint="eastAsia"/>
        </w:rPr>
        <w:t xml:space="preserve">. </w:t>
      </w:r>
    </w:p>
    <w:p w:rsidR="00EF5800" w:rsidRDefault="00EF5800" w:rsidP="00EF5800">
      <w:pPr>
        <w:pStyle w:val="a5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After IP phone is authenticated and Radius server doesn</w:t>
      </w:r>
      <w:r>
        <w:t>’</w:t>
      </w:r>
      <w:r>
        <w:rPr>
          <w:rFonts w:hint="eastAsia"/>
        </w:rPr>
        <w:t>t assign any VLAN to IP Phone, the aut</w:t>
      </w:r>
      <w:r w:rsidR="00A723D5">
        <w:rPr>
          <w:rFonts w:hint="eastAsia"/>
        </w:rPr>
        <w:t>henticated IP Phone will belong</w:t>
      </w:r>
      <w:r>
        <w:rPr>
          <w:rFonts w:hint="eastAsia"/>
        </w:rPr>
        <w:t xml:space="preserve"> to the original VLAN which means the same as PVID.</w:t>
      </w:r>
    </w:p>
    <w:p w:rsidR="00A723D5" w:rsidRDefault="00A723D5" w:rsidP="00503BB6">
      <w:pPr>
        <w:ind w:leftChars="100" w:left="240"/>
        <w:rPr>
          <w:rFonts w:hint="eastAsia"/>
        </w:rPr>
      </w:pPr>
    </w:p>
    <w:p w:rsidR="00764D3C" w:rsidRDefault="00503BB6" w:rsidP="00503BB6">
      <w:pPr>
        <w:ind w:leftChars="100" w:left="240"/>
        <w:rPr>
          <w:rFonts w:hint="eastAsia"/>
        </w:rPr>
      </w:pPr>
      <w:r>
        <w:rPr>
          <w:rFonts w:hint="eastAsia"/>
        </w:rPr>
        <w:t>When the IP Phone authenticates successfully, it is given access to the voice domain with VLAN 4</w:t>
      </w:r>
      <w:r w:rsidR="008105B3">
        <w:rPr>
          <w:rFonts w:hint="eastAsia"/>
        </w:rPr>
        <w:t xml:space="preserve"> and is only allowed access to the voice domain with VLAN</w:t>
      </w:r>
      <w:r w:rsidR="00CD24B7">
        <w:rPr>
          <w:rFonts w:hint="eastAsia"/>
        </w:rPr>
        <w:t xml:space="preserve"> </w:t>
      </w:r>
      <w:r w:rsidR="008105B3">
        <w:rPr>
          <w:rFonts w:hint="eastAsia"/>
        </w:rPr>
        <w:t>4.</w:t>
      </w:r>
    </w:p>
    <w:p w:rsidR="00503BB6" w:rsidRDefault="00503BB6" w:rsidP="00503BB6">
      <w:pPr>
        <w:ind w:leftChars="100" w:left="240"/>
        <w:rPr>
          <w:rFonts w:hint="eastAsia"/>
        </w:rPr>
      </w:pPr>
      <w:r>
        <w:rPr>
          <w:rFonts w:hint="eastAsia"/>
        </w:rPr>
        <w:t xml:space="preserve">When the laptop behind the phone </w:t>
      </w:r>
      <w:r w:rsidR="00764D3C">
        <w:rPr>
          <w:rFonts w:hint="eastAsia"/>
        </w:rPr>
        <w:t>authenticates successfully,</w:t>
      </w:r>
      <w:r>
        <w:rPr>
          <w:rFonts w:hint="eastAsia"/>
        </w:rPr>
        <w:t xml:space="preserve"> it is given access to the data domain with VLAN 5. </w:t>
      </w:r>
      <w:r w:rsidR="008105B3">
        <w:rPr>
          <w:rFonts w:hint="eastAsia"/>
        </w:rPr>
        <w:t>T</w:t>
      </w:r>
      <w:r>
        <w:rPr>
          <w:rFonts w:hint="eastAsia"/>
        </w:rPr>
        <w:t>he port will be added into untagged member of VLAN 5</w:t>
      </w:r>
      <w:r w:rsidR="008105B3">
        <w:rPr>
          <w:rFonts w:hint="eastAsia"/>
        </w:rPr>
        <w:t xml:space="preserve"> and th</w:t>
      </w:r>
      <w:r w:rsidR="000F0955">
        <w:rPr>
          <w:rFonts w:hint="eastAsia"/>
        </w:rPr>
        <w:t>e Laptop is only allowed access to the data domain with VLAN 5.</w:t>
      </w:r>
    </w:p>
    <w:p w:rsidR="000F0955" w:rsidRDefault="000F0955" w:rsidP="00503BB6">
      <w:pPr>
        <w:ind w:leftChars="100" w:left="240"/>
        <w:rPr>
          <w:rFonts w:hint="eastAsia"/>
        </w:rPr>
      </w:pPr>
    </w:p>
    <w:p w:rsidR="00947C04" w:rsidRDefault="00947C04" w:rsidP="00947C04">
      <w:pPr>
        <w:ind w:leftChars="100" w:left="240"/>
        <w:rPr>
          <w:rFonts w:hint="eastAsia"/>
        </w:rPr>
      </w:pPr>
    </w:p>
    <w:p w:rsidR="00947C04" w:rsidRDefault="00947C04" w:rsidP="00503BB6">
      <w:pPr>
        <w:ind w:leftChars="100" w:left="240"/>
        <w:rPr>
          <w:rFonts w:hint="eastAsia"/>
        </w:rPr>
      </w:pPr>
    </w:p>
    <w:p w:rsidR="003843A0" w:rsidRPr="0057632A" w:rsidRDefault="003843A0" w:rsidP="003843A0">
      <w:pPr>
        <w:rPr>
          <w:b/>
          <w:shd w:val="pct15" w:color="auto" w:fill="FFFFFF"/>
        </w:rPr>
      </w:pPr>
      <w:r>
        <w:rPr>
          <w:rFonts w:hint="eastAsia"/>
          <w:b/>
          <w:shd w:val="pct15" w:color="auto" w:fill="FFFFFF"/>
        </w:rPr>
        <w:t xml:space="preserve">For IP Phone and Laptop Configuration </w:t>
      </w:r>
    </w:p>
    <w:p w:rsidR="003843A0" w:rsidRDefault="003843A0" w:rsidP="003843A0">
      <w:pPr>
        <w:rPr>
          <w:rFonts w:hint="eastAsia"/>
        </w:rPr>
      </w:pPr>
      <w:r>
        <w:rPr>
          <w:rFonts w:hint="eastAsia"/>
        </w:rPr>
        <w:t>Enable IP phone and Laptop for IEEE802.1x.</w:t>
      </w:r>
    </w:p>
    <w:p w:rsidR="003843A0" w:rsidRDefault="003843A0" w:rsidP="003843A0">
      <w:pPr>
        <w:rPr>
          <w:rFonts w:hint="eastAsia"/>
        </w:rPr>
      </w:pPr>
      <w:r>
        <w:rPr>
          <w:rFonts w:hint="eastAsia"/>
        </w:rPr>
        <w:t>Here is the athentication information of IP phone and Laptop.</w:t>
      </w:r>
    </w:p>
    <w:p w:rsidR="003843A0" w:rsidRDefault="003843A0" w:rsidP="000F0955">
      <w:pPr>
        <w:ind w:leftChars="100" w:left="240"/>
        <w:rPr>
          <w:rFonts w:hint="eastAsia"/>
        </w:rPr>
      </w:pPr>
      <w:r>
        <w:rPr>
          <w:rFonts w:hint="eastAsia"/>
        </w:rPr>
        <w:t xml:space="preserve">IP Phone : </w:t>
      </w:r>
    </w:p>
    <w:p w:rsidR="003843A0" w:rsidRDefault="003843A0" w:rsidP="000F0955">
      <w:pPr>
        <w:ind w:leftChars="100" w:left="240" w:firstLine="480"/>
        <w:rPr>
          <w:rFonts w:hint="eastAsia"/>
        </w:rPr>
      </w:pPr>
      <w:r>
        <w:rPr>
          <w:rFonts w:hint="eastAsia"/>
        </w:rPr>
        <w:t xml:space="preserve">User Name is </w:t>
      </w:r>
      <w:r>
        <w:t>“</w:t>
      </w:r>
      <w:r>
        <w:rPr>
          <w:rFonts w:hint="eastAsia"/>
        </w:rPr>
        <w:t>IP Phone</w:t>
      </w:r>
      <w:r>
        <w:t>”</w:t>
      </w:r>
      <w:r>
        <w:rPr>
          <w:rFonts w:hint="eastAsia"/>
        </w:rPr>
        <w:t xml:space="preserve"> and password is </w:t>
      </w:r>
      <w:r>
        <w:t>“</w:t>
      </w:r>
      <w:r>
        <w:rPr>
          <w:rFonts w:hint="eastAsia"/>
        </w:rPr>
        <w:t>123456789</w:t>
      </w:r>
      <w:r>
        <w:t>”</w:t>
      </w:r>
    </w:p>
    <w:p w:rsidR="005D2CDB" w:rsidRDefault="009B2CD9" w:rsidP="000F0955">
      <w:pPr>
        <w:ind w:leftChars="100" w:left="240" w:firstLine="480"/>
        <w:rPr>
          <w:rFonts w:hint="eastAsia"/>
        </w:rPr>
      </w:pPr>
      <w:r>
        <w:rPr>
          <w:rFonts w:hint="eastAsia"/>
        </w:rPr>
        <w:lastRenderedPageBreak/>
        <w:t xml:space="preserve">Configure </w:t>
      </w:r>
      <w:r w:rsidR="00FD0CA8">
        <w:rPr>
          <w:rFonts w:hint="eastAsia"/>
        </w:rPr>
        <w:t>IP Phone</w:t>
      </w:r>
      <w:r>
        <w:t>’</w:t>
      </w:r>
      <w:r>
        <w:rPr>
          <w:rFonts w:hint="eastAsia"/>
        </w:rPr>
        <w:t>s VLAN</w:t>
      </w:r>
      <w:r w:rsidR="005D2CDB">
        <w:rPr>
          <w:rFonts w:hint="eastAsia"/>
        </w:rPr>
        <w:t xml:space="preserve"> </w:t>
      </w:r>
      <w:r>
        <w:rPr>
          <w:rFonts w:hint="eastAsia"/>
        </w:rPr>
        <w:t>to</w:t>
      </w:r>
      <w:r w:rsidR="005D2CDB">
        <w:rPr>
          <w:rFonts w:hint="eastAsia"/>
        </w:rPr>
        <w:t xml:space="preserve"> VLAN 4 Domain.</w:t>
      </w:r>
    </w:p>
    <w:p w:rsidR="003843A0" w:rsidRDefault="003843A0" w:rsidP="000F0955">
      <w:pPr>
        <w:ind w:leftChars="100" w:left="240"/>
        <w:rPr>
          <w:rFonts w:hint="eastAsia"/>
        </w:rPr>
      </w:pPr>
      <w:r>
        <w:rPr>
          <w:rFonts w:hint="eastAsia"/>
        </w:rPr>
        <w:t>Laptop:</w:t>
      </w:r>
    </w:p>
    <w:p w:rsidR="003843A0" w:rsidRDefault="003843A0" w:rsidP="000F0955">
      <w:pPr>
        <w:ind w:leftChars="100" w:left="240" w:firstLine="480"/>
        <w:rPr>
          <w:rFonts w:hint="eastAsia"/>
        </w:rPr>
      </w:pPr>
      <w:r>
        <w:rPr>
          <w:rFonts w:hint="eastAsia"/>
        </w:rPr>
        <w:t xml:space="preserve">User Name is </w:t>
      </w:r>
      <w:r>
        <w:t>“</w:t>
      </w:r>
      <w:r>
        <w:rPr>
          <w:rFonts w:hint="eastAsia"/>
        </w:rPr>
        <w:t>Laptop</w:t>
      </w:r>
      <w:r>
        <w:t>”</w:t>
      </w:r>
      <w:r>
        <w:rPr>
          <w:rFonts w:hint="eastAsia"/>
        </w:rPr>
        <w:t xml:space="preserve"> and password is </w:t>
      </w:r>
      <w:r>
        <w:t>“</w:t>
      </w:r>
      <w:r>
        <w:rPr>
          <w:rFonts w:hint="eastAsia"/>
        </w:rPr>
        <w:t>123</w:t>
      </w:r>
      <w:r>
        <w:t>”</w:t>
      </w:r>
      <w:r w:rsidR="005D2CDB">
        <w:rPr>
          <w:rFonts w:hint="eastAsia"/>
        </w:rPr>
        <w:t>.</w:t>
      </w:r>
    </w:p>
    <w:p w:rsidR="005D2CDB" w:rsidRDefault="005D2CDB" w:rsidP="000F0955">
      <w:pPr>
        <w:ind w:leftChars="100" w:left="240" w:firstLine="480"/>
        <w:rPr>
          <w:rFonts w:hint="eastAsia"/>
        </w:rPr>
      </w:pPr>
    </w:p>
    <w:p w:rsidR="00F655C3" w:rsidRPr="0057632A" w:rsidRDefault="00503BB6">
      <w:pPr>
        <w:rPr>
          <w:b/>
          <w:shd w:val="pct15" w:color="auto" w:fill="FFFFFF"/>
        </w:rPr>
      </w:pPr>
      <w:r>
        <w:rPr>
          <w:rFonts w:hint="eastAsia"/>
          <w:b/>
          <w:shd w:val="pct15" w:color="auto" w:fill="FFFFFF"/>
        </w:rPr>
        <w:t xml:space="preserve">For Switch Configuration </w:t>
      </w:r>
    </w:p>
    <w:p w:rsidR="005708AA" w:rsidRPr="00F13470" w:rsidRDefault="00A239BB" w:rsidP="00F13470">
      <w:pPr>
        <w:ind w:left="110" w:hangingChars="50" w:hanging="110"/>
        <w:rPr>
          <w:b/>
          <w:sz w:val="22"/>
        </w:rPr>
      </w:pPr>
      <w:r w:rsidRPr="00F13470">
        <w:rPr>
          <w:rFonts w:hint="eastAsia"/>
          <w:b/>
          <w:sz w:val="22"/>
        </w:rPr>
        <w:t>/*</w:t>
      </w:r>
      <w:r w:rsidR="005708AA" w:rsidRPr="00F13470">
        <w:rPr>
          <w:rFonts w:hint="eastAsia"/>
          <w:b/>
          <w:sz w:val="22"/>
        </w:rPr>
        <w:t>****************************************************************</w:t>
      </w:r>
      <w:r w:rsidR="00F13470">
        <w:rPr>
          <w:rFonts w:hint="eastAsia"/>
          <w:b/>
          <w:sz w:val="22"/>
        </w:rPr>
        <w:t xml:space="preserve">********** </w:t>
      </w:r>
      <w:r w:rsidR="005708AA" w:rsidRPr="00F13470">
        <w:rPr>
          <w:rFonts w:hint="eastAsia"/>
          <w:b/>
          <w:sz w:val="22"/>
        </w:rPr>
        <w:t>VLAN 4 is used for Voice Domain and a</w:t>
      </w:r>
      <w:r w:rsidRPr="00F13470">
        <w:rPr>
          <w:rFonts w:hint="eastAsia"/>
          <w:b/>
          <w:sz w:val="22"/>
        </w:rPr>
        <w:t xml:space="preserve">dd port 1 as tagged </w:t>
      </w:r>
      <w:r w:rsidR="005708AA" w:rsidRPr="00F13470">
        <w:rPr>
          <w:rFonts w:hint="eastAsia"/>
          <w:b/>
          <w:sz w:val="22"/>
        </w:rPr>
        <w:t xml:space="preserve">member of VLAN 4. </w:t>
      </w:r>
    </w:p>
    <w:p w:rsidR="005708AA" w:rsidRDefault="005708AA" w:rsidP="00F13470">
      <w:pPr>
        <w:ind w:firstLineChars="50" w:firstLine="110"/>
        <w:rPr>
          <w:b/>
          <w:sz w:val="22"/>
        </w:rPr>
      </w:pPr>
      <w:r w:rsidRPr="00F13470">
        <w:rPr>
          <w:rFonts w:hint="eastAsia"/>
          <w:b/>
          <w:sz w:val="22"/>
        </w:rPr>
        <w:t>* VLAN 5 is used for Data Domain.</w:t>
      </w:r>
    </w:p>
    <w:p w:rsidR="00503BB6" w:rsidRPr="00F13470" w:rsidRDefault="00503BB6" w:rsidP="00F13470">
      <w:pPr>
        <w:ind w:firstLineChars="50" w:firstLine="110"/>
        <w:rPr>
          <w:b/>
          <w:sz w:val="22"/>
        </w:rPr>
      </w:pPr>
      <w:r>
        <w:rPr>
          <w:rFonts w:hint="eastAsia"/>
          <w:b/>
          <w:sz w:val="22"/>
        </w:rPr>
        <w:t>* Set Port 1</w:t>
      </w:r>
      <w:r>
        <w:rPr>
          <w:b/>
          <w:sz w:val="22"/>
        </w:rPr>
        <w:t>’</w:t>
      </w:r>
      <w:r>
        <w:rPr>
          <w:rFonts w:hint="eastAsia"/>
          <w:b/>
          <w:sz w:val="22"/>
        </w:rPr>
        <w:t>s PVID as 4</w:t>
      </w:r>
    </w:p>
    <w:p w:rsidR="00A239BB" w:rsidRPr="00F13470" w:rsidRDefault="005708AA" w:rsidP="00F13470">
      <w:pPr>
        <w:ind w:firstLineChars="50" w:firstLine="110"/>
        <w:rPr>
          <w:b/>
          <w:sz w:val="22"/>
        </w:rPr>
      </w:pPr>
      <w:r w:rsidRPr="00F13470">
        <w:rPr>
          <w:rFonts w:hint="eastAsia"/>
          <w:b/>
          <w:sz w:val="22"/>
        </w:rPr>
        <w:t>********************************************************************</w:t>
      </w:r>
      <w:r w:rsidR="00A239BB" w:rsidRPr="00F13470">
        <w:rPr>
          <w:rFonts w:hint="eastAsia"/>
          <w:b/>
          <w:sz w:val="22"/>
        </w:rPr>
        <w:t>*/</w:t>
      </w:r>
    </w:p>
    <w:p w:rsidR="00A239BB" w:rsidRPr="0057632A" w:rsidRDefault="00A239BB" w:rsidP="00A239BB">
      <w:pPr>
        <w:ind w:firstLine="480"/>
        <w:rPr>
          <w:b/>
          <w:color w:val="1F497D"/>
          <w:sz w:val="20"/>
          <w:szCs w:val="20"/>
        </w:rPr>
      </w:pPr>
      <w:r w:rsidRPr="0057632A">
        <w:rPr>
          <w:b/>
          <w:color w:val="1F497D"/>
          <w:sz w:val="20"/>
          <w:szCs w:val="20"/>
        </w:rPr>
        <w:t>#VLAN</w:t>
      </w:r>
    </w:p>
    <w:p w:rsidR="004B53F7" w:rsidRPr="0057632A" w:rsidRDefault="004B53F7" w:rsidP="004B53F7">
      <w:pPr>
        <w:ind w:leftChars="200" w:left="480"/>
        <w:rPr>
          <w:color w:val="1F497D"/>
          <w:sz w:val="20"/>
          <w:szCs w:val="20"/>
        </w:rPr>
      </w:pPr>
      <w:r w:rsidRPr="0057632A">
        <w:rPr>
          <w:color w:val="1F497D"/>
          <w:sz w:val="20"/>
          <w:szCs w:val="20"/>
        </w:rPr>
        <w:t>createvlan v4 tag 4</w:t>
      </w:r>
    </w:p>
    <w:p w:rsidR="004B53F7" w:rsidRPr="0057632A" w:rsidRDefault="004B53F7" w:rsidP="00336E91">
      <w:pPr>
        <w:ind w:leftChars="200" w:left="2880" w:hangingChars="1200" w:hanging="2400"/>
        <w:rPr>
          <w:b/>
          <w:color w:val="1F497D"/>
          <w:sz w:val="20"/>
          <w:szCs w:val="20"/>
        </w:rPr>
      </w:pPr>
      <w:r w:rsidRPr="0057632A">
        <w:rPr>
          <w:color w:val="1F497D"/>
          <w:sz w:val="20"/>
          <w:szCs w:val="20"/>
          <w:highlight w:val="yellow"/>
        </w:rPr>
        <w:t>configvlan v4 add tagged 1</w:t>
      </w:r>
      <w:r w:rsidR="0057632A" w:rsidRPr="0057632A">
        <w:rPr>
          <w:rFonts w:hint="eastAsia"/>
          <w:b/>
          <w:color w:val="1F497D"/>
          <w:sz w:val="20"/>
          <w:szCs w:val="20"/>
          <w:highlight w:val="yellow"/>
        </w:rPr>
        <w:t>/*In order to make sure IP Phone can receive tagged Voice VLAN 4 traffic */</w:t>
      </w:r>
    </w:p>
    <w:p w:rsidR="004B53F7" w:rsidRPr="0057632A" w:rsidRDefault="004B53F7" w:rsidP="004B53F7">
      <w:pPr>
        <w:ind w:leftChars="200" w:left="480"/>
        <w:rPr>
          <w:color w:val="1F497D"/>
          <w:sz w:val="20"/>
          <w:szCs w:val="20"/>
        </w:rPr>
      </w:pPr>
      <w:r w:rsidRPr="0057632A">
        <w:rPr>
          <w:color w:val="1F497D"/>
          <w:sz w:val="20"/>
          <w:szCs w:val="20"/>
        </w:rPr>
        <w:t>createvlan v5 tag 5</w:t>
      </w:r>
    </w:p>
    <w:p w:rsidR="004B53F7" w:rsidRPr="0057632A" w:rsidRDefault="004B53F7" w:rsidP="004B53F7">
      <w:pPr>
        <w:ind w:leftChars="200" w:left="480"/>
        <w:rPr>
          <w:color w:val="1F497D"/>
          <w:sz w:val="20"/>
          <w:szCs w:val="20"/>
        </w:rPr>
      </w:pPr>
      <w:r w:rsidRPr="0057632A">
        <w:rPr>
          <w:color w:val="1F497D"/>
          <w:sz w:val="20"/>
          <w:szCs w:val="20"/>
        </w:rPr>
        <w:t>configvlan v5 advertisement disable</w:t>
      </w:r>
    </w:p>
    <w:p w:rsidR="005708AA" w:rsidRPr="0057632A" w:rsidRDefault="005708AA" w:rsidP="0057632A">
      <w:pPr>
        <w:ind w:leftChars="200" w:left="2780" w:hangingChars="1150" w:hanging="2300"/>
        <w:rPr>
          <w:color w:val="1F497D"/>
          <w:sz w:val="20"/>
          <w:szCs w:val="20"/>
        </w:rPr>
      </w:pPr>
      <w:r w:rsidRPr="0057632A">
        <w:rPr>
          <w:color w:val="1F497D"/>
          <w:sz w:val="20"/>
          <w:szCs w:val="20"/>
          <w:highlight w:val="yellow"/>
        </w:rPr>
        <w:t>configport_vlan 1 pvid 4</w:t>
      </w:r>
      <w:r w:rsidR="0057632A" w:rsidRPr="0057632A">
        <w:rPr>
          <w:rFonts w:hint="eastAsia"/>
          <w:b/>
          <w:color w:val="1F497D"/>
          <w:sz w:val="20"/>
          <w:szCs w:val="20"/>
          <w:highlight w:val="yellow"/>
        </w:rPr>
        <w:t xml:space="preserve">/*In order to make sure IP Phone can be </w:t>
      </w:r>
      <w:r w:rsidR="0057632A" w:rsidRPr="0057632A">
        <w:rPr>
          <w:b/>
          <w:color w:val="1F497D"/>
          <w:sz w:val="20"/>
          <w:szCs w:val="20"/>
          <w:highlight w:val="yellow"/>
        </w:rPr>
        <w:t>authenticated</w:t>
      </w:r>
      <w:r w:rsidR="0057632A">
        <w:rPr>
          <w:rFonts w:hint="eastAsia"/>
          <w:b/>
          <w:color w:val="1F497D"/>
          <w:sz w:val="20"/>
          <w:szCs w:val="20"/>
          <w:highlight w:val="yellow"/>
        </w:rPr>
        <w:t>on VLAN 4</w:t>
      </w:r>
      <w:bookmarkStart w:id="0" w:name="_GoBack"/>
      <w:bookmarkEnd w:id="0"/>
      <w:r w:rsidR="0057632A" w:rsidRPr="0057632A">
        <w:rPr>
          <w:rFonts w:hint="eastAsia"/>
          <w:b/>
          <w:color w:val="1F497D"/>
          <w:sz w:val="20"/>
          <w:szCs w:val="20"/>
          <w:highlight w:val="yellow"/>
        </w:rPr>
        <w:t>*/</w:t>
      </w:r>
    </w:p>
    <w:p w:rsidR="0050410C" w:rsidRPr="00F13470" w:rsidRDefault="0050410C" w:rsidP="00F13470">
      <w:pPr>
        <w:ind w:left="110" w:hangingChars="50" w:hanging="110"/>
        <w:rPr>
          <w:b/>
          <w:sz w:val="22"/>
        </w:rPr>
      </w:pPr>
      <w:r w:rsidRPr="00F13470">
        <w:rPr>
          <w:rFonts w:hint="eastAsia"/>
          <w:b/>
          <w:sz w:val="22"/>
        </w:rPr>
        <w:t>/*****************************************************************</w:t>
      </w:r>
      <w:r w:rsidR="0060371B">
        <w:rPr>
          <w:rFonts w:hint="eastAsia"/>
          <w:b/>
          <w:sz w:val="22"/>
        </w:rPr>
        <w:t>*********</w:t>
      </w:r>
      <w:r w:rsidRPr="00F13470">
        <w:rPr>
          <w:rFonts w:hint="eastAsia"/>
          <w:b/>
          <w:color w:val="000000" w:themeColor="text1"/>
          <w:sz w:val="22"/>
        </w:rPr>
        <w:t>enable 802.1x MAC B</w:t>
      </w:r>
      <w:r w:rsidRPr="00F13470">
        <w:rPr>
          <w:b/>
          <w:color w:val="000000" w:themeColor="text1"/>
          <w:sz w:val="22"/>
        </w:rPr>
        <w:t>a</w:t>
      </w:r>
      <w:r w:rsidRPr="00F13470">
        <w:rPr>
          <w:rFonts w:hint="eastAsia"/>
          <w:b/>
          <w:color w:val="000000" w:themeColor="text1"/>
          <w:sz w:val="22"/>
        </w:rPr>
        <w:t>sed on port 1</w:t>
      </w:r>
    </w:p>
    <w:p w:rsidR="0050410C" w:rsidRPr="00F13470" w:rsidRDefault="0050410C" w:rsidP="00F13470">
      <w:pPr>
        <w:ind w:firstLineChars="50" w:firstLine="110"/>
        <w:rPr>
          <w:b/>
          <w:sz w:val="22"/>
        </w:rPr>
      </w:pPr>
      <w:r w:rsidRPr="00F13470">
        <w:rPr>
          <w:rFonts w:hint="eastAsia"/>
          <w:b/>
          <w:sz w:val="22"/>
        </w:rPr>
        <w:t>*********************************************************************/</w:t>
      </w:r>
    </w:p>
    <w:p w:rsidR="00A239BB" w:rsidRPr="0057632A" w:rsidRDefault="00A239BB" w:rsidP="00A239BB">
      <w:pPr>
        <w:ind w:leftChars="200" w:left="480"/>
        <w:rPr>
          <w:b/>
          <w:color w:val="1F497D"/>
          <w:sz w:val="20"/>
          <w:szCs w:val="20"/>
        </w:rPr>
      </w:pPr>
      <w:r w:rsidRPr="0057632A">
        <w:rPr>
          <w:b/>
          <w:color w:val="1F497D"/>
          <w:sz w:val="20"/>
          <w:szCs w:val="20"/>
        </w:rPr>
        <w:t>#802.1x</w:t>
      </w:r>
    </w:p>
    <w:p w:rsidR="00A239BB" w:rsidRPr="0057632A" w:rsidRDefault="00A239BB" w:rsidP="00A239BB">
      <w:pPr>
        <w:ind w:leftChars="200" w:left="480"/>
        <w:rPr>
          <w:color w:val="1F497D"/>
          <w:sz w:val="20"/>
          <w:szCs w:val="20"/>
        </w:rPr>
      </w:pPr>
      <w:r w:rsidRPr="0057632A">
        <w:rPr>
          <w:color w:val="1F497D"/>
          <w:sz w:val="20"/>
          <w:szCs w:val="20"/>
        </w:rPr>
        <w:t>enable 802.1x</w:t>
      </w:r>
    </w:p>
    <w:p w:rsidR="00A239BB" w:rsidRPr="0057632A" w:rsidRDefault="00A239BB" w:rsidP="00A239BB">
      <w:pPr>
        <w:ind w:leftChars="200" w:left="480"/>
        <w:rPr>
          <w:color w:val="1F497D"/>
          <w:sz w:val="20"/>
          <w:szCs w:val="20"/>
        </w:rPr>
      </w:pPr>
      <w:r w:rsidRPr="0057632A">
        <w:rPr>
          <w:color w:val="1F497D"/>
          <w:sz w:val="20"/>
          <w:szCs w:val="20"/>
        </w:rPr>
        <w:t>config 802.1x capability ports 1 authenticator</w:t>
      </w:r>
    </w:p>
    <w:p w:rsidR="00A239BB" w:rsidRPr="0057632A" w:rsidRDefault="00A239BB" w:rsidP="00A239BB">
      <w:pPr>
        <w:ind w:leftChars="200" w:left="480"/>
        <w:rPr>
          <w:color w:val="1F497D"/>
          <w:sz w:val="20"/>
          <w:szCs w:val="20"/>
        </w:rPr>
      </w:pPr>
      <w:r w:rsidRPr="0057632A">
        <w:rPr>
          <w:color w:val="1F497D"/>
          <w:sz w:val="20"/>
          <w:szCs w:val="20"/>
        </w:rPr>
        <w:t>config radius add 1 10.90.90.201 key 123456 default</w:t>
      </w:r>
    </w:p>
    <w:p w:rsidR="00467A64" w:rsidRDefault="00467A64" w:rsidP="0057632A">
      <w:pPr>
        <w:ind w:firstLineChars="250" w:firstLine="500"/>
        <w:rPr>
          <w:rFonts w:hint="eastAsia"/>
          <w:color w:val="1F497D"/>
          <w:sz w:val="20"/>
          <w:szCs w:val="20"/>
        </w:rPr>
      </w:pPr>
      <w:r w:rsidRPr="0057632A">
        <w:rPr>
          <w:color w:val="1F497D"/>
          <w:sz w:val="20"/>
          <w:szCs w:val="20"/>
        </w:rPr>
        <w:t>config 802.1x mac_based ports 1</w:t>
      </w:r>
    </w:p>
    <w:p w:rsidR="003843A0" w:rsidRDefault="000F0955" w:rsidP="003843A0">
      <w:pPr>
        <w:rPr>
          <w:rFonts w:hint="eastAsia"/>
          <w:b/>
          <w:shd w:val="pct15" w:color="auto" w:fill="FFFFFF"/>
        </w:rPr>
      </w:pPr>
      <w:r w:rsidRPr="000F0955">
        <w:rPr>
          <w:rFonts w:hint="eastAsia"/>
          <w:b/>
          <w:shd w:val="pct15" w:color="auto" w:fill="FFFFFF"/>
        </w:rPr>
        <w:t>Verification</w:t>
      </w:r>
    </w:p>
    <w:p w:rsidR="005D2CDB" w:rsidRPr="005D2CDB" w:rsidRDefault="005D2CDB" w:rsidP="003843A0">
      <w:pPr>
        <w:rPr>
          <w:rFonts w:hint="eastAsia"/>
          <w:b/>
        </w:rPr>
      </w:pPr>
      <w:r w:rsidRPr="005D2CDB">
        <w:rPr>
          <w:rFonts w:hint="eastAsia"/>
          <w:b/>
        </w:rPr>
        <w:t xml:space="preserve">Note : </w:t>
      </w:r>
    </w:p>
    <w:p w:rsidR="005D2CDB" w:rsidRDefault="005D2CDB" w:rsidP="005D2CDB">
      <w:pPr>
        <w:ind w:firstLine="480"/>
        <w:rPr>
          <w:rFonts w:ascii="Calibri" w:eastAsia="新細明體" w:hAnsi="Calibri" w:cs="Segoe UI" w:hint="eastAsia"/>
          <w:color w:val="000000"/>
          <w:kern w:val="0"/>
          <w:szCs w:val="24"/>
        </w:rPr>
      </w:pPr>
      <w:r w:rsidRPr="005D2CDB">
        <w:rPr>
          <w:rFonts w:ascii="Calibri" w:eastAsia="新細明體" w:hAnsi="Calibri" w:cs="Segoe UI" w:hint="eastAsia"/>
          <w:color w:val="000000"/>
          <w:kern w:val="0"/>
          <w:szCs w:val="24"/>
        </w:rPr>
        <w:t>Laptop</w:t>
      </w:r>
      <w:r w:rsidRPr="005D2CDB">
        <w:rPr>
          <w:rFonts w:ascii="Calibri" w:eastAsia="新細明體" w:hAnsi="Calibri" w:cs="Segoe UI"/>
          <w:color w:val="000000"/>
          <w:kern w:val="0"/>
          <w:szCs w:val="24"/>
        </w:rPr>
        <w:t>’</w:t>
      </w:r>
      <w:r w:rsidRPr="005D2CDB">
        <w:rPr>
          <w:rFonts w:ascii="Calibri" w:eastAsia="新細明體" w:hAnsi="Calibri" w:cs="Segoe UI" w:hint="eastAsia"/>
          <w:color w:val="000000"/>
          <w:kern w:val="0"/>
          <w:szCs w:val="24"/>
        </w:rPr>
        <w:t>s MAC is</w:t>
      </w:r>
      <w:r>
        <w:rPr>
          <w:rFonts w:ascii="Calibri" w:eastAsia="新細明體" w:hAnsi="Calibri" w:cs="Segoe UI" w:hint="eastAsia"/>
          <w:color w:val="000000"/>
          <w:kern w:val="0"/>
          <w:szCs w:val="24"/>
        </w:rPr>
        <w:t xml:space="preserve"> </w:t>
      </w:r>
      <w:r w:rsidRPr="005D2CDB">
        <w:rPr>
          <w:rFonts w:ascii="Calibri" w:eastAsia="新細明體" w:hAnsi="Calibri" w:cs="Segoe UI" w:hint="eastAsia"/>
          <w:color w:val="000000"/>
          <w:kern w:val="0"/>
          <w:szCs w:val="24"/>
        </w:rPr>
        <w:t xml:space="preserve"> </w:t>
      </w:r>
      <w:r w:rsidRPr="000F0955">
        <w:rPr>
          <w:rFonts w:ascii="Calibri" w:eastAsia="新細明體" w:hAnsi="Calibri" w:cs="Segoe UI"/>
          <w:color w:val="000000"/>
          <w:kern w:val="0"/>
          <w:szCs w:val="24"/>
        </w:rPr>
        <w:t>00-23-5A-58-B6-9C</w:t>
      </w:r>
    </w:p>
    <w:p w:rsidR="005D2CDB" w:rsidRPr="005D2CDB" w:rsidRDefault="005D2CDB" w:rsidP="005D2CDB">
      <w:pPr>
        <w:rPr>
          <w:rFonts w:ascii="Calibri" w:eastAsia="新細明體" w:hAnsi="Calibri" w:cs="Segoe UI" w:hint="eastAsia"/>
          <w:color w:val="000000"/>
          <w:kern w:val="0"/>
          <w:szCs w:val="24"/>
        </w:rPr>
      </w:pPr>
      <w:r>
        <w:rPr>
          <w:rFonts w:ascii="Calibri" w:eastAsia="新細明體" w:hAnsi="Calibri" w:cs="Segoe UI" w:hint="eastAsia"/>
          <w:color w:val="000000"/>
          <w:kern w:val="0"/>
          <w:szCs w:val="24"/>
        </w:rPr>
        <w:tab/>
        <w:t>IP Phone</w:t>
      </w:r>
      <w:r>
        <w:rPr>
          <w:rFonts w:ascii="Calibri" w:eastAsia="新細明體" w:hAnsi="Calibri" w:cs="Segoe UI"/>
          <w:color w:val="000000"/>
          <w:kern w:val="0"/>
          <w:szCs w:val="24"/>
        </w:rPr>
        <w:t>’</w:t>
      </w:r>
      <w:r>
        <w:rPr>
          <w:rFonts w:ascii="Calibri" w:eastAsia="新細明體" w:hAnsi="Calibri" w:cs="Segoe UI" w:hint="eastAsia"/>
          <w:color w:val="000000"/>
          <w:kern w:val="0"/>
          <w:szCs w:val="24"/>
        </w:rPr>
        <w:t xml:space="preserve">s MAC is </w:t>
      </w:r>
      <w:r w:rsidRPr="000F0955">
        <w:rPr>
          <w:rFonts w:ascii="Calibri" w:eastAsia="新細明體" w:hAnsi="Calibri" w:cs="Segoe UI"/>
          <w:color w:val="000000"/>
          <w:kern w:val="0"/>
          <w:szCs w:val="24"/>
        </w:rPr>
        <w:t>F0-DE-F1-93-2D-E2</w:t>
      </w:r>
    </w:p>
    <w:p w:rsidR="000F0955" w:rsidRDefault="005D2CDB" w:rsidP="000F0955">
      <w:pPr>
        <w:widowControl/>
        <w:rPr>
          <w:rFonts w:ascii="Segoe UI" w:eastAsia="新細明體" w:hAnsi="Segoe UI" w:cs="Segoe UI" w:hint="eastAsia"/>
          <w:color w:val="000000"/>
          <w:kern w:val="0"/>
          <w:sz w:val="27"/>
          <w:szCs w:val="27"/>
        </w:rPr>
      </w:pPr>
      <w:r>
        <w:rPr>
          <w:rFonts w:hint="eastAsia"/>
          <w:b/>
          <w:noProof/>
        </w:rPr>
        <w:pict>
          <v:oval id="_x0000_s1029" style="position:absolute;margin-left:348.75pt;margin-top:69pt;width:42.75pt;height:21.75pt;z-index:251661312" strokecolor="red">
            <v:fill opacity="0"/>
          </v:oval>
        </w:pict>
      </w:r>
      <w:r>
        <w:rPr>
          <w:rFonts w:ascii="Segoe UI" w:eastAsia="新細明體" w:hAnsi="Segoe UI" w:cs="Segoe UI"/>
          <w:noProof/>
          <w:color w:val="000000"/>
          <w:kern w:val="0"/>
          <w:sz w:val="27"/>
          <w:szCs w:val="2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1pt;margin-top:83.25pt;width:352.5pt;height:.75pt;z-index:251658240" o:connectortype="straight" strokecolor="red" strokeweight="2pt"/>
        </w:pict>
      </w:r>
      <w:r>
        <w:rPr>
          <w:rFonts w:ascii="Segoe UI" w:eastAsia="新細明體" w:hAnsi="Segoe UI" w:cs="Segoe UI"/>
          <w:noProof/>
          <w:color w:val="000000"/>
          <w:kern w:val="0"/>
          <w:sz w:val="27"/>
          <w:szCs w:val="27"/>
        </w:rPr>
        <w:drawing>
          <wp:inline distT="0" distB="0" distL="0" distR="0">
            <wp:extent cx="5274310" cy="1110615"/>
            <wp:effectExtent l="19050" t="19050" r="21590" b="13335"/>
            <wp:docPr id="2" name="圖片 1" descr="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06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D2CDB" w:rsidRPr="000F0955" w:rsidRDefault="005D2CDB" w:rsidP="000F0955">
      <w:pPr>
        <w:widowControl/>
        <w:rPr>
          <w:rFonts w:ascii="Segoe UI" w:eastAsia="新細明體" w:hAnsi="Segoe UI" w:cs="Segoe UI"/>
          <w:color w:val="000000"/>
          <w:kern w:val="0"/>
          <w:sz w:val="27"/>
          <w:szCs w:val="27"/>
        </w:rPr>
      </w:pPr>
      <w:r>
        <w:rPr>
          <w:rFonts w:ascii="Segoe UI" w:eastAsia="新細明體" w:hAnsi="Segoe UI" w:cs="Segoe UI"/>
          <w:noProof/>
          <w:color w:val="000000"/>
          <w:kern w:val="0"/>
          <w:sz w:val="27"/>
          <w:szCs w:val="27"/>
        </w:rPr>
        <w:lastRenderedPageBreak/>
        <w:pict>
          <v:shape id="_x0000_s1027" type="#_x0000_t32" style="position:absolute;margin-left:21pt;margin-top:108.75pt;width:352.5pt;height:.75pt;z-index:251659264" o:connectortype="straight" strokecolor="red" strokeweight="2pt"/>
        </w:pict>
      </w:r>
      <w:r w:rsidRPr="005D2CDB">
        <w:rPr>
          <w:rFonts w:ascii="Segoe UI" w:eastAsia="新細明體" w:hAnsi="Segoe UI" w:cs="Segoe UI"/>
          <w:color w:val="000000"/>
          <w:kern w:val="0"/>
          <w:sz w:val="27"/>
          <w:szCs w:val="27"/>
        </w:rPr>
        <w:drawing>
          <wp:inline distT="0" distB="0" distL="0" distR="0">
            <wp:extent cx="5274310" cy="1649730"/>
            <wp:effectExtent l="19050" t="19050" r="21590" b="26670"/>
            <wp:docPr id="5" name="圖片 3" descr="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97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F0955" w:rsidRDefault="005D2CDB" w:rsidP="000F0955">
      <w:pPr>
        <w:widowControl/>
        <w:rPr>
          <w:rFonts w:ascii="Calibri" w:eastAsia="新細明體" w:hAnsi="Calibri" w:cs="Segoe UI" w:hint="eastAsia"/>
          <w:color w:val="000000"/>
          <w:kern w:val="0"/>
          <w:szCs w:val="24"/>
        </w:rPr>
      </w:pPr>
      <w:r>
        <w:rPr>
          <w:rFonts w:hint="eastAsia"/>
          <w:b/>
          <w:noProof/>
        </w:rPr>
        <w:pict>
          <v:oval id="_x0000_s1030" style="position:absolute;margin-left:128.25pt;margin-top:216.75pt;width:42.75pt;height:21.75pt;z-index:251662336" strokecolor="red">
            <v:fill opacity="0"/>
          </v:oval>
        </w:pict>
      </w:r>
      <w:r>
        <w:rPr>
          <w:rFonts w:ascii="Segoe UI" w:eastAsia="新細明體" w:hAnsi="Segoe UI" w:cs="Segoe UI"/>
          <w:noProof/>
          <w:color w:val="000000"/>
          <w:kern w:val="0"/>
          <w:sz w:val="27"/>
          <w:szCs w:val="27"/>
        </w:rPr>
        <w:pict>
          <v:shape id="_x0000_s1028" type="#_x0000_t32" style="position:absolute;margin-left:1.5pt;margin-top:231.75pt;width:150.75pt;height:.75pt;z-index:251660288" o:connectortype="straight" strokecolor="red" strokeweight="2pt"/>
        </w:pict>
      </w:r>
      <w:r>
        <w:rPr>
          <w:rFonts w:ascii="Calibri" w:eastAsia="新細明體" w:hAnsi="Calibri" w:cs="Segoe UI"/>
          <w:noProof/>
          <w:color w:val="000000"/>
          <w:kern w:val="0"/>
          <w:szCs w:val="24"/>
        </w:rPr>
        <w:drawing>
          <wp:inline distT="0" distB="0" distL="0" distR="0">
            <wp:extent cx="4819048" cy="4600000"/>
            <wp:effectExtent l="19050" t="19050" r="19652" b="10100"/>
            <wp:docPr id="3" name="圖片 2" descr="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9048" cy="460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0F0955" w:rsidRPr="000F0955">
        <w:rPr>
          <w:rFonts w:ascii="Calibri" w:eastAsia="新細明體" w:hAnsi="Calibri" w:cs="Segoe UI"/>
          <w:color w:val="000000"/>
          <w:kern w:val="0"/>
          <w:szCs w:val="24"/>
        </w:rPr>
        <w:t> </w:t>
      </w:r>
    </w:p>
    <w:p w:rsidR="005D2CDB" w:rsidRPr="000F0955" w:rsidRDefault="005D2CDB" w:rsidP="000F0955">
      <w:pPr>
        <w:widowControl/>
        <w:rPr>
          <w:rFonts w:ascii="Segoe UI" w:eastAsia="新細明體" w:hAnsi="Segoe UI" w:cs="Segoe UI"/>
          <w:color w:val="000000"/>
          <w:kern w:val="0"/>
          <w:sz w:val="27"/>
          <w:szCs w:val="27"/>
        </w:rPr>
      </w:pPr>
    </w:p>
    <w:sectPr w:rsidR="005D2CDB" w:rsidRPr="000F0955" w:rsidSect="008B4D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80120"/>
    <w:multiLevelType w:val="hybridMultilevel"/>
    <w:tmpl w:val="20B8BE2A"/>
    <w:lvl w:ilvl="0" w:tplc="78061EA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3F182C43"/>
    <w:multiLevelType w:val="hybridMultilevel"/>
    <w:tmpl w:val="6570F55C"/>
    <w:lvl w:ilvl="0" w:tplc="7FAEBA1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0B4D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E4373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BA7B9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0A2E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7803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2C71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686F5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642A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55C3"/>
    <w:rsid w:val="000E7BC2"/>
    <w:rsid w:val="000F0955"/>
    <w:rsid w:val="0027114D"/>
    <w:rsid w:val="00336E91"/>
    <w:rsid w:val="003843A0"/>
    <w:rsid w:val="00467A64"/>
    <w:rsid w:val="004B53F7"/>
    <w:rsid w:val="00503BB6"/>
    <w:rsid w:val="0050410C"/>
    <w:rsid w:val="005708AA"/>
    <w:rsid w:val="0057632A"/>
    <w:rsid w:val="005A4A92"/>
    <w:rsid w:val="005D2CDB"/>
    <w:rsid w:val="005D2D95"/>
    <w:rsid w:val="0060371B"/>
    <w:rsid w:val="00764D3C"/>
    <w:rsid w:val="008105B3"/>
    <w:rsid w:val="008B4D95"/>
    <w:rsid w:val="00943AB0"/>
    <w:rsid w:val="00947C04"/>
    <w:rsid w:val="009B2CD9"/>
    <w:rsid w:val="00A239BB"/>
    <w:rsid w:val="00A723D5"/>
    <w:rsid w:val="00CD24B7"/>
    <w:rsid w:val="00DB482B"/>
    <w:rsid w:val="00DF6219"/>
    <w:rsid w:val="00EC660C"/>
    <w:rsid w:val="00ED7275"/>
    <w:rsid w:val="00EF5800"/>
    <w:rsid w:val="00F13470"/>
    <w:rsid w:val="00F655C3"/>
    <w:rsid w:val="00FB77DF"/>
    <w:rsid w:val="00FD0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655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708A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655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708A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89871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Franny Huang</dc:creator>
  <cp:lastModifiedBy>All User</cp:lastModifiedBy>
  <cp:revision>5</cp:revision>
  <dcterms:created xsi:type="dcterms:W3CDTF">2013-02-27T16:48:00Z</dcterms:created>
  <dcterms:modified xsi:type="dcterms:W3CDTF">2013-02-27T16:48:00Z</dcterms:modified>
</cp:coreProperties>
</file>